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77F3" w14:textId="4BD7CD1F" w:rsidR="00322DB8" w:rsidRPr="00322DB8" w:rsidRDefault="00322DB8" w:rsidP="00322DB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322DB8">
        <w:rPr>
          <w:rFonts w:ascii="Times New Roman" w:hAnsi="Times New Roman" w:cs="Times New Roman"/>
          <w:b/>
          <w:bCs/>
          <w:lang w:val="en-US"/>
        </w:rPr>
        <w:t>Sustainable Hydrogen Production from Palm Biomass</w:t>
      </w:r>
    </w:p>
    <w:p w14:paraId="6672E81A" w14:textId="57C326FB" w:rsidR="00322DB8" w:rsidRPr="00322DB8" w:rsidRDefault="00322DB8" w:rsidP="00322DB8">
      <w:pPr>
        <w:jc w:val="center"/>
        <w:rPr>
          <w:rFonts w:ascii="Times New Roman" w:hAnsi="Times New Roman" w:cs="Times New Roman"/>
          <w:vertAlign w:val="superscript"/>
          <w:lang w:val="en-US"/>
        </w:rPr>
      </w:pPr>
      <w:r w:rsidRPr="00322DB8">
        <w:rPr>
          <w:rFonts w:ascii="Times New Roman" w:hAnsi="Times New Roman" w:cs="Times New Roman"/>
          <w:b/>
          <w:bCs/>
          <w:lang w:val="en-US"/>
        </w:rPr>
        <w:t>YH Taufiq</w:t>
      </w:r>
      <w:r w:rsidR="00F86194">
        <w:rPr>
          <w:rFonts w:ascii="Times New Roman" w:hAnsi="Times New Roman" w:cs="Times New Roman"/>
          <w:b/>
          <w:bCs/>
          <w:lang w:val="en-US"/>
        </w:rPr>
        <w:t>-</w:t>
      </w:r>
      <w:r w:rsidRPr="00322DB8">
        <w:rPr>
          <w:rFonts w:ascii="Times New Roman" w:hAnsi="Times New Roman" w:cs="Times New Roman"/>
          <w:b/>
          <w:bCs/>
          <w:lang w:val="en-US"/>
        </w:rPr>
        <w:t>Yap</w:t>
      </w:r>
      <w:r w:rsidRPr="00322DB8">
        <w:rPr>
          <w:rFonts w:ascii="Times New Roman" w:hAnsi="Times New Roman" w:cs="Times New Roman"/>
          <w:vertAlign w:val="superscript"/>
          <w:lang w:val="en-US"/>
        </w:rPr>
        <w:t>1,2</w:t>
      </w:r>
    </w:p>
    <w:p w14:paraId="3BB0861B" w14:textId="6443CD83" w:rsidR="00322DB8" w:rsidRPr="00322DB8" w:rsidRDefault="00322DB8" w:rsidP="00322DB8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322DB8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322DB8">
        <w:rPr>
          <w:rFonts w:ascii="Times New Roman" w:hAnsi="Times New Roman" w:cs="Times New Roman"/>
          <w:lang w:val="en-US"/>
        </w:rPr>
        <w:t xml:space="preserve">Catalysis Science and Technology Research Centre, Faculty of Science, </w:t>
      </w:r>
      <w:proofErr w:type="spellStart"/>
      <w:r w:rsidRPr="00322DB8">
        <w:rPr>
          <w:rFonts w:ascii="Times New Roman" w:hAnsi="Times New Roman" w:cs="Times New Roman"/>
          <w:lang w:val="en-US"/>
        </w:rPr>
        <w:t>Universiti</w:t>
      </w:r>
      <w:proofErr w:type="spellEnd"/>
      <w:r w:rsidRPr="00322DB8">
        <w:rPr>
          <w:rFonts w:ascii="Times New Roman" w:hAnsi="Times New Roman" w:cs="Times New Roman"/>
          <w:lang w:val="en-US"/>
        </w:rPr>
        <w:t xml:space="preserve"> Putra Malaysia, 43400 UPM Serdang, Selangor, Malaysia.</w:t>
      </w:r>
    </w:p>
    <w:p w14:paraId="3EDF9108" w14:textId="3D50EA93" w:rsidR="00322DB8" w:rsidRPr="00322DB8" w:rsidRDefault="00322DB8" w:rsidP="00322DB8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 xml:space="preserve">2 </w:t>
      </w:r>
      <w:r w:rsidRPr="00322DB8">
        <w:rPr>
          <w:rFonts w:ascii="Times New Roman" w:hAnsi="Times New Roman" w:cs="Times New Roman"/>
          <w:lang w:val="en-US"/>
        </w:rPr>
        <w:t xml:space="preserve">University of MAIWP International, </w:t>
      </w:r>
      <w:r w:rsidRPr="00322DB8">
        <w:rPr>
          <w:rFonts w:ascii="Times New Roman" w:hAnsi="Times New Roman" w:cs="Times New Roman"/>
          <w:color w:val="474747"/>
          <w:shd w:val="clear" w:color="auto" w:fill="FFFFFF"/>
        </w:rPr>
        <w:t xml:space="preserve">Jalan 31/10A, Taman Batu Muda, Batu Caves, 68100 Kuala Lumpur, </w:t>
      </w:r>
      <w:r w:rsidRPr="00322DB8">
        <w:rPr>
          <w:rFonts w:ascii="Times New Roman" w:hAnsi="Times New Roman" w:cs="Times New Roman"/>
          <w:color w:val="474747"/>
          <w:shd w:val="clear" w:color="auto" w:fill="FFFFFF"/>
        </w:rPr>
        <w:t>Malaysia</w:t>
      </w:r>
    </w:p>
    <w:p w14:paraId="43D4857C" w14:textId="77777777" w:rsidR="00322DB8" w:rsidRDefault="00322DB8">
      <w:pPr>
        <w:rPr>
          <w:lang w:val="en-US"/>
        </w:rPr>
      </w:pPr>
    </w:p>
    <w:p w14:paraId="0417CC56" w14:textId="71B8E194" w:rsidR="00322DB8" w:rsidRPr="00322DB8" w:rsidRDefault="00322DB8" w:rsidP="00322DB8">
      <w:pPr>
        <w:jc w:val="center"/>
        <w:rPr>
          <w:rFonts w:ascii="Times New Roman" w:hAnsi="Times New Roman" w:cs="Times New Roman"/>
          <w:lang w:val="en-US"/>
        </w:rPr>
      </w:pPr>
      <w:r w:rsidRPr="00322DB8">
        <w:rPr>
          <w:rFonts w:ascii="Times New Roman" w:hAnsi="Times New Roman" w:cs="Times New Roman"/>
          <w:lang w:val="en-US"/>
        </w:rPr>
        <w:t>Abstract</w:t>
      </w:r>
    </w:p>
    <w:p w14:paraId="68F9D716" w14:textId="325FE3F0" w:rsidR="00322DB8" w:rsidRPr="00322DB8" w:rsidRDefault="00322DB8" w:rsidP="00322DB8">
      <w:pPr>
        <w:jc w:val="both"/>
        <w:rPr>
          <w:rFonts w:ascii="Times New Roman" w:hAnsi="Times New Roman" w:cs="Times New Roman"/>
          <w:lang w:val="en-US"/>
        </w:rPr>
      </w:pPr>
      <w:r w:rsidRPr="00322DB8">
        <w:rPr>
          <w:rFonts w:ascii="Times New Roman" w:hAnsi="Times New Roman" w:cs="Times New Roman"/>
          <w:lang w:val="en-US"/>
        </w:rPr>
        <w:t xml:space="preserve">As the world transitions toward cleaner energy solutions, sustainable hydrogen production has emerged as a key pillar in achieving carbon neutrality. Malaysia, as one of the largest palm oil producers globally, generates a significant volume of biomass waste such as empty fruit bunches (EFB), </w:t>
      </w:r>
      <w:r w:rsidRPr="00322DB8">
        <w:rPr>
          <w:rFonts w:ascii="Times New Roman" w:hAnsi="Times New Roman" w:cs="Times New Roman"/>
          <w:color w:val="001D35"/>
        </w:rPr>
        <w:t xml:space="preserve">palm kernel shells (PKS), </w:t>
      </w:r>
      <w:proofErr w:type="spellStart"/>
      <w:r w:rsidR="003902C1" w:rsidRPr="00322DB8">
        <w:rPr>
          <w:rFonts w:ascii="Times New Roman" w:hAnsi="Times New Roman" w:cs="Times New Roman"/>
          <w:color w:val="001D35"/>
        </w:rPr>
        <w:t>fib</w:t>
      </w:r>
      <w:r w:rsidR="003902C1">
        <w:rPr>
          <w:rFonts w:ascii="Times New Roman" w:hAnsi="Times New Roman" w:cs="Times New Roman"/>
          <w:color w:val="001D35"/>
        </w:rPr>
        <w:t>er</w:t>
      </w:r>
      <w:r w:rsidR="003902C1" w:rsidRPr="00322DB8">
        <w:rPr>
          <w:rFonts w:ascii="Times New Roman" w:hAnsi="Times New Roman" w:cs="Times New Roman"/>
          <w:color w:val="001D35"/>
        </w:rPr>
        <w:t>s</w:t>
      </w:r>
      <w:proofErr w:type="spellEnd"/>
      <w:r w:rsidRPr="00322DB8">
        <w:rPr>
          <w:rFonts w:ascii="Times New Roman" w:hAnsi="Times New Roman" w:cs="Times New Roman"/>
          <w:lang w:val="en-US"/>
        </w:rPr>
        <w:t xml:space="preserve">, frond, </w:t>
      </w:r>
      <w:r w:rsidRPr="00322DB8">
        <w:rPr>
          <w:rFonts w:ascii="Times New Roman" w:hAnsi="Times New Roman" w:cs="Times New Roman"/>
          <w:lang w:val="en-US"/>
        </w:rPr>
        <w:t xml:space="preserve">palm trunks, and palm oil mill effluent (POME). </w:t>
      </w:r>
      <w:r w:rsidR="00E667ED" w:rsidRPr="00322DB8">
        <w:rPr>
          <w:rFonts w:ascii="Times New Roman" w:hAnsi="Times New Roman" w:cs="Times New Roman"/>
          <w:lang w:val="en-US"/>
        </w:rPr>
        <w:t>Th</w:t>
      </w:r>
      <w:r w:rsidR="00E667ED">
        <w:rPr>
          <w:rFonts w:ascii="Times New Roman" w:hAnsi="Times New Roman" w:cs="Times New Roman"/>
          <w:lang w:val="en-US"/>
        </w:rPr>
        <w:t>is biomass</w:t>
      </w:r>
      <w:r w:rsidRPr="00322DB8">
        <w:rPr>
          <w:rFonts w:ascii="Times New Roman" w:hAnsi="Times New Roman" w:cs="Times New Roman"/>
          <w:lang w:val="en-US"/>
        </w:rPr>
        <w:t xml:space="preserve"> </w:t>
      </w:r>
      <w:r w:rsidR="00E667ED">
        <w:rPr>
          <w:rFonts w:ascii="Times New Roman" w:hAnsi="Times New Roman" w:cs="Times New Roman"/>
          <w:lang w:val="en-US"/>
        </w:rPr>
        <w:t>re</w:t>
      </w:r>
      <w:r w:rsidRPr="00322DB8">
        <w:rPr>
          <w:rFonts w:ascii="Times New Roman" w:hAnsi="Times New Roman" w:cs="Times New Roman"/>
          <w:lang w:val="en-US"/>
        </w:rPr>
        <w:t>presents a valuable</w:t>
      </w:r>
      <w:r w:rsidR="00E667ED">
        <w:rPr>
          <w:rFonts w:ascii="Times New Roman" w:hAnsi="Times New Roman" w:cs="Times New Roman"/>
          <w:lang w:val="en-US"/>
        </w:rPr>
        <w:t xml:space="preserve"> and</w:t>
      </w:r>
      <w:r w:rsidRPr="00322DB8">
        <w:rPr>
          <w:rFonts w:ascii="Times New Roman" w:hAnsi="Times New Roman" w:cs="Times New Roman"/>
          <w:lang w:val="en-US"/>
        </w:rPr>
        <w:t xml:space="preserve"> renewable resource for green hydrogen production. This </w:t>
      </w:r>
      <w:r w:rsidR="00E667ED">
        <w:rPr>
          <w:rFonts w:ascii="Times New Roman" w:hAnsi="Times New Roman" w:cs="Times New Roman"/>
          <w:lang w:val="en-US"/>
        </w:rPr>
        <w:t>lecture will</w:t>
      </w:r>
      <w:r w:rsidRPr="00322DB8">
        <w:rPr>
          <w:rFonts w:ascii="Times New Roman" w:hAnsi="Times New Roman" w:cs="Times New Roman"/>
          <w:lang w:val="en-US"/>
        </w:rPr>
        <w:t xml:space="preserve"> </w:t>
      </w:r>
      <w:r w:rsidR="00E667ED" w:rsidRPr="00322DB8">
        <w:rPr>
          <w:rFonts w:ascii="Times New Roman" w:hAnsi="Times New Roman" w:cs="Times New Roman"/>
          <w:lang w:val="en-US"/>
        </w:rPr>
        <w:t>explore</w:t>
      </w:r>
      <w:r w:rsidRPr="00322DB8">
        <w:rPr>
          <w:rFonts w:ascii="Times New Roman" w:hAnsi="Times New Roman" w:cs="Times New Roman"/>
          <w:lang w:val="en-US"/>
        </w:rPr>
        <w:t xml:space="preserve"> various thermochemical pathways</w:t>
      </w:r>
      <w:r>
        <w:rPr>
          <w:rFonts w:ascii="Times New Roman" w:hAnsi="Times New Roman" w:cs="Times New Roman"/>
          <w:lang w:val="en-US"/>
        </w:rPr>
        <w:t xml:space="preserve"> </w:t>
      </w:r>
      <w:r w:rsidRPr="00322DB8">
        <w:rPr>
          <w:rFonts w:ascii="Times New Roman" w:hAnsi="Times New Roman" w:cs="Times New Roman"/>
          <w:lang w:val="en-US"/>
        </w:rPr>
        <w:t>including catalytic gasification</w:t>
      </w:r>
      <w:r>
        <w:rPr>
          <w:rFonts w:ascii="Times New Roman" w:hAnsi="Times New Roman" w:cs="Times New Roman"/>
          <w:lang w:val="en-US"/>
        </w:rPr>
        <w:t xml:space="preserve"> and</w:t>
      </w:r>
      <w:r w:rsidRPr="00322DB8">
        <w:rPr>
          <w:rFonts w:ascii="Times New Roman" w:hAnsi="Times New Roman" w:cs="Times New Roman"/>
          <w:lang w:val="en-US"/>
        </w:rPr>
        <w:t xml:space="preserve"> dry reforming of biogas derived from POME</w:t>
      </w:r>
      <w:r w:rsidR="00E667ED">
        <w:rPr>
          <w:rFonts w:ascii="Times New Roman" w:hAnsi="Times New Roman" w:cs="Times New Roman"/>
          <w:lang w:val="en-US"/>
        </w:rPr>
        <w:t xml:space="preserve">, using </w:t>
      </w:r>
      <w:r w:rsidRPr="00322DB8">
        <w:rPr>
          <w:rFonts w:ascii="Times New Roman" w:hAnsi="Times New Roman" w:cs="Times New Roman"/>
          <w:lang w:val="en-US"/>
        </w:rPr>
        <w:t>palm biomass as feedstock. Emphasis is placed on process efficiency, catalyst development</w:t>
      </w:r>
      <w:r>
        <w:rPr>
          <w:rFonts w:ascii="Times New Roman" w:hAnsi="Times New Roman" w:cs="Times New Roman"/>
          <w:lang w:val="en-US"/>
        </w:rPr>
        <w:t xml:space="preserve"> and</w:t>
      </w:r>
      <w:r w:rsidRPr="00322D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catalytic performances</w:t>
      </w:r>
      <w:r w:rsidRPr="00322DB8">
        <w:rPr>
          <w:rFonts w:ascii="Times New Roman" w:hAnsi="Times New Roman" w:cs="Times New Roman"/>
          <w:lang w:val="en-US"/>
        </w:rPr>
        <w:t>. The study highlights the potential of integrating waste-to-hydrogen technologies within existing palm oil industries, contributing to circular economy practices and Malaysia’s hydrogen economy roadmap. The findings suggest that palm biomass is not only a low-cost feedstock but also a scalable solution for sustainable hydrogen production in the Southeast Asian context.</w:t>
      </w:r>
    </w:p>
    <w:sectPr w:rsidR="00322DB8" w:rsidRPr="0032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B8"/>
    <w:rsid w:val="00322DB8"/>
    <w:rsid w:val="003902C1"/>
    <w:rsid w:val="00802791"/>
    <w:rsid w:val="00E667ED"/>
    <w:rsid w:val="00F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47825"/>
  <w15:chartTrackingRefBased/>
  <w15:docId w15:val="{2F9D81FB-9334-CB48-AADA-40D1111D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 YAP YUN HIN </dc:creator>
  <cp:keywords/>
  <dc:description/>
  <cp:lastModifiedBy>TAUFIQ YAP YUN HIN </cp:lastModifiedBy>
  <cp:revision>5</cp:revision>
  <dcterms:created xsi:type="dcterms:W3CDTF">2025-05-10T12:17:00Z</dcterms:created>
  <dcterms:modified xsi:type="dcterms:W3CDTF">2025-05-10T14:16:00Z</dcterms:modified>
</cp:coreProperties>
</file>